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jc w:val="center"/>
        <w:rPr/>
      </w:pPr>
      <w:r w:rsidDel="00000000" w:rsidR="00000000" w:rsidRPr="00000000">
        <w:rPr>
          <w:b w:val="1"/>
          <w:rtl w:val="0"/>
        </w:rPr>
        <w:t xml:space="preserve">Syllabus</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Economics </w:t>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Farwell High School  </w:t>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Mr. Chas Ferrell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Welcome to our Economics course. I am happy to have you join our classroom for the upcoming trimester. Following the guidelines in this syllabus will ensure a quality environment and learning experience for all students.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Goals for the course</w:t>
      </w:r>
      <w:r w:rsidDel="00000000" w:rsidR="00000000" w:rsidRPr="00000000">
        <w:rPr>
          <w:rtl w:val="0"/>
        </w:rPr>
        <w:t xml:space="preserve">: What do I hope to accomplish in our classroom?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Apply economic analysis to evaluate everyday problems.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Understand and evaluate current economic events and new economic ideas.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Build an understanding of the events in world history</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Interpret statistical results.</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Enhance research abilities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Appreciation of economics and its importance in everyday life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What you need to know</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Classroom Rules and consequences:</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1. Treat other and their opinions with respect.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2. Name calling will not be tolerated</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3. Do not disrupt or distract class during lecture</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4. Ask for permission before leaving the classroom.</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Failure to follow the guidelines leads to the following consequences: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1st offense:</w:t>
      </w:r>
      <w:r w:rsidDel="00000000" w:rsidR="00000000" w:rsidRPr="00000000">
        <w:rPr>
          <w:rtl w:val="0"/>
        </w:rPr>
        <w:t xml:space="preserve"> Verbal warning </w:t>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2nd offense:</w:t>
      </w:r>
      <w:r w:rsidDel="00000000" w:rsidR="00000000" w:rsidRPr="00000000">
        <w:rPr>
          <w:rtl w:val="0"/>
        </w:rPr>
        <w:t xml:space="preserve"> Sent to hallway for conference with me</w:t>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3rd offense:</w:t>
      </w:r>
      <w:r w:rsidDel="00000000" w:rsidR="00000000" w:rsidRPr="00000000">
        <w:rPr>
          <w:rtl w:val="0"/>
        </w:rPr>
        <w:t xml:space="preserve"> Sent to administrative office</w:t>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Severe offense:</w:t>
      </w:r>
      <w:r w:rsidDel="00000000" w:rsidR="00000000" w:rsidRPr="00000000">
        <w:rPr>
          <w:rtl w:val="0"/>
        </w:rPr>
        <w:t xml:space="preserve"> Sent directly to the principal's office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Heading:</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The following is required on all papers in order to earn credit</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tab/>
        <w:t xml:space="preserve">    </w:t>
        <w:tab/>
        <w:t xml:space="preserve">First and Last name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tab/>
        <w:t xml:space="preserve">Date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tab/>
        <w:t xml:space="preserve">Hour </w:t>
      </w:r>
    </w:p>
    <w:p w:rsidR="00000000" w:rsidDel="00000000" w:rsidP="00000000" w:rsidRDefault="00000000" w:rsidRPr="00000000">
      <w:pPr>
        <w:keepNext w:val="0"/>
        <w:keepLines w:val="0"/>
        <w:widowControl w:val="0"/>
        <w:contextualSpacing w:val="0"/>
        <w:jc w:val="center"/>
        <w:rPr/>
      </w:pPr>
      <w:r w:rsidDel="00000000" w:rsidR="00000000" w:rsidRPr="00000000">
        <w:rPr>
          <w:rtl w:val="0"/>
        </w:rPr>
        <w:t xml:space="preserve">Assignment title</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Grading Scale:</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  95-100                       </w:t>
        <w:tab/>
        <w:t xml:space="preserve">C: 73-75</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 90-94:                        </w:t>
        <w:tab/>
        <w:t xml:space="preserve">C-:70-72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B+:86-89                         </w:t>
        <w:tab/>
        <w:t xml:space="preserve">D+:66-69</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B:  83-85                         </w:t>
        <w:tab/>
        <w:t xml:space="preserve">D: 63-65</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B-: 80-82                         </w:t>
        <w:tab/>
        <w:t xml:space="preserve">D-:60-62</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C+:76-79                         </w:t>
        <w:tab/>
        <w:t xml:space="preserve">E: Below 60</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For confidentiality, all student grades will be posted online via skyward. This ensures the greatest amount of privacy with student grades. Previously handed in assignments will be graded and passed back by the instructor.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Homework Policy:</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Homework is to be turned in at the beginning of the hour of its due date.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However, homework can be turned in at any time during the semester for credit.</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All assignments are recorded electronically by the instructor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Any unexcused absences are still allowed to turn in work at any time for full credit.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Attendance: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Regular attendance in high school is extremely important and vital for success. Many of the activities in class are based on participation and discussion. Therefore, being absent from class puts one at a tremendous disadvantage compared to their classmates.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Responsibility:</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One goal in this course is for students to take responsibility for their actions. Students are given the freedom to make personal choices for themselves, but must realize there are consequences for doing so. For example: If a student decides he does not want to complete an assignment for class, that is their choice, but they must realize by doing so impacts their ability in passing the course.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b w:val="1"/>
          <w:rtl w:val="0"/>
        </w:rPr>
        <w:t xml:space="preserve">Materials:</w:t>
      </w:r>
      <w:r w:rsidDel="00000000" w:rsidR="00000000" w:rsidRPr="00000000">
        <w:rPr>
          <w:rtl w:val="0"/>
        </w:rPr>
        <w:t xml:space="preserve"> </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It is imperative you bring the following: Paper, writing utensil, and a positive attitude!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i w:val="1"/>
          <w:rtl w:val="0"/>
        </w:rPr>
        <w:t xml:space="preserve">My son/daughter and I have read and understand these guidelines.</w:t>
      </w: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___________________________________/_________________________________</w:t>
      </w:r>
    </w:p>
    <w:p w:rsidR="00000000" w:rsidDel="00000000" w:rsidP="00000000" w:rsidRDefault="00000000" w:rsidRPr="00000000">
      <w:pPr>
        <w:keepNext w:val="0"/>
        <w:keepLines w:val="0"/>
        <w:widowControl w:val="0"/>
        <w:contextualSpacing w:val="0"/>
        <w:rPr/>
      </w:pPr>
      <w:r w:rsidDel="00000000" w:rsidR="00000000" w:rsidRPr="00000000">
        <w:rPr>
          <w:rtl w:val="0"/>
        </w:rPr>
        <w:t xml:space="preserve">    </w:t>
        <w:tab/>
        <w:t xml:space="preserve">(Parent/Guardian Signature)                               </w:t>
        <w:tab/>
        <w:t xml:space="preserve">(Student Signature) </w:t>
      </w:r>
    </w:p>
    <w:p w:rsidR="00000000" w:rsidDel="00000000" w:rsidP="00000000" w:rsidRDefault="00000000" w:rsidRPr="00000000">
      <w:pPr>
        <w:keepNext w:val="0"/>
        <w:keepLines w:val="0"/>
        <w:widowControl w:val="0"/>
        <w:contextualSpacing w:val="0"/>
        <w:rPr/>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i w:val="1"/>
          <w:rtl w:val="0"/>
        </w:rPr>
        <w:t xml:space="preserve">Please sign and return this page for credit.</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